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678DF" w14:textId="77777777" w:rsidR="005D79DE" w:rsidRDefault="00000000" w:rsidP="00A72786">
      <w:pPr>
        <w:spacing w:after="80" w:line="360" w:lineRule="auto"/>
        <w:jc w:val="center"/>
        <w:rPr>
          <w:lang w:eastAsia="zh-CN"/>
        </w:rPr>
      </w:pPr>
      <w:r>
        <w:rPr>
          <w:rFonts w:ascii="方正小标宋简体" w:eastAsia="方正小标宋简体" w:hAnsi="方正小标宋简体"/>
          <w:b/>
          <w:sz w:val="32"/>
          <w:lang w:eastAsia="zh-CN"/>
        </w:rPr>
        <w:t>破产／清算案件办理系统　快速上手手册</w:t>
      </w:r>
    </w:p>
    <w:p w14:paraId="7C77DE45" w14:textId="77777777" w:rsidR="005D79DE" w:rsidRDefault="00000000" w:rsidP="00A72786">
      <w:pPr>
        <w:spacing w:after="160" w:line="360" w:lineRule="auto"/>
        <w:jc w:val="center"/>
      </w:pPr>
      <w:proofErr w:type="spellStart"/>
      <w:r>
        <w:rPr>
          <w:color w:val="6F6A5C"/>
          <w:sz w:val="21"/>
        </w:rPr>
        <w:t>网址：https</w:t>
      </w:r>
      <w:proofErr w:type="spellEnd"/>
      <w:r>
        <w:rPr>
          <w:color w:val="6F6A5C"/>
          <w:sz w:val="21"/>
        </w:rPr>
        <w:t>://pc.hmyk.com.cn　（</w:t>
      </w:r>
      <w:proofErr w:type="spellStart"/>
      <w:r>
        <w:rPr>
          <w:color w:val="6F6A5C"/>
          <w:sz w:val="21"/>
        </w:rPr>
        <w:t>手机、电脑均可，支持拍照上传</w:t>
      </w:r>
      <w:proofErr w:type="spellEnd"/>
      <w:r>
        <w:rPr>
          <w:color w:val="6F6A5C"/>
          <w:sz w:val="21"/>
        </w:rPr>
        <w:t>）｜</w:t>
      </w:r>
      <w:proofErr w:type="spellStart"/>
      <w:r>
        <w:rPr>
          <w:color w:val="6F6A5C"/>
          <w:sz w:val="21"/>
        </w:rPr>
        <w:t>账号密码：向管理员索取</w:t>
      </w:r>
      <w:proofErr w:type="spellEnd"/>
    </w:p>
    <w:p w14:paraId="1D97066A" w14:textId="77777777" w:rsidR="005D79DE" w:rsidRDefault="00000000" w:rsidP="00A72786">
      <w:pPr>
        <w:spacing w:before="200" w:after="80" w:line="360" w:lineRule="auto"/>
        <w:rPr>
          <w:lang w:eastAsia="zh-CN"/>
        </w:rPr>
      </w:pPr>
      <w:r>
        <w:rPr>
          <w:rFonts w:ascii="黑体" w:eastAsia="黑体" w:hAnsi="黑体"/>
          <w:b/>
          <w:color w:val="5F7000"/>
          <w:sz w:val="28"/>
          <w:lang w:eastAsia="zh-CN"/>
        </w:rPr>
        <w:t>一、办一个新案件（五步，缺一不可）</w:t>
      </w:r>
    </w:p>
    <w:p w14:paraId="45DDC209" w14:textId="77777777" w:rsidR="005D79DE" w:rsidRDefault="00000000" w:rsidP="00A72786">
      <w:pPr>
        <w:spacing w:before="80" w:after="20" w:line="360" w:lineRule="auto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第1步　建案</w:t>
      </w:r>
    </w:p>
    <w:p w14:paraId="6769AF94" w14:textId="77777777" w:rsidR="005D79DE" w:rsidRDefault="00000000" w:rsidP="00A72786">
      <w:pPr>
        <w:spacing w:after="40" w:line="360" w:lineRule="auto"/>
        <w:ind w:left="320"/>
        <w:rPr>
          <w:lang w:eastAsia="zh-CN"/>
        </w:rPr>
      </w:pPr>
      <w:r>
        <w:rPr>
          <w:lang w:eastAsia="zh-CN"/>
        </w:rPr>
        <w:t>【首页 → ＋新建案件】输入案件名称。更快：用首页「导入材料自动建档」直接上传法院受理裁定书（拍照即可），自动识别案号、法院、债务人并建案。</w:t>
      </w:r>
    </w:p>
    <w:p w14:paraId="5C81B893" w14:textId="77777777" w:rsidR="005D79DE" w:rsidRDefault="00000000" w:rsidP="00A72786">
      <w:pPr>
        <w:spacing w:before="80" w:after="20" w:line="360" w:lineRule="auto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第2步　传材料</w:t>
      </w:r>
    </w:p>
    <w:p w14:paraId="7792CA3F" w14:textId="77777777" w:rsidR="005D79DE" w:rsidRDefault="00000000" w:rsidP="00A72786">
      <w:pPr>
        <w:spacing w:after="40" w:line="360" w:lineRule="auto"/>
        <w:ind w:left="320"/>
        <w:rPr>
          <w:lang w:eastAsia="zh-CN"/>
        </w:rPr>
      </w:pPr>
      <w:r>
        <w:rPr>
          <w:lang w:eastAsia="zh-CN"/>
        </w:rPr>
        <w:t>【案件 → Ⅱ 材料上传】按类别上传，标★为必备。手机点「📷拍照上传」。</w:t>
      </w:r>
    </w:p>
    <w:p w14:paraId="5565D3D6" w14:textId="77777777" w:rsidR="005D79DE" w:rsidRDefault="00000000" w:rsidP="00A72786">
      <w:pPr>
        <w:spacing w:before="80" w:after="20" w:line="360" w:lineRule="auto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第3步　识别抽取</w:t>
      </w:r>
    </w:p>
    <w:p w14:paraId="3E7CA9CF" w14:textId="77777777" w:rsidR="005D79DE" w:rsidRDefault="00000000" w:rsidP="00A72786">
      <w:pPr>
        <w:spacing w:after="40" w:line="360" w:lineRule="auto"/>
        <w:ind w:left="320"/>
        <w:rPr>
          <w:lang w:eastAsia="zh-CN"/>
        </w:rPr>
      </w:pPr>
      <w:r>
        <w:rPr>
          <w:lang w:eastAsia="zh-CN"/>
        </w:rPr>
        <w:t>【Ⅰ 案件要素 → ⟲ 从已上传材料识别抽取】等1—3分钟。</w:t>
      </w:r>
    </w:p>
    <w:p w14:paraId="24F58BAF" w14:textId="1A8CD3B4" w:rsidR="0093560A" w:rsidRDefault="0093560A" w:rsidP="00A72786">
      <w:pPr>
        <w:spacing w:after="40" w:line="360" w:lineRule="auto"/>
        <w:ind w:left="320"/>
        <w:rPr>
          <w:rFonts w:hint="eastAsia"/>
          <w:lang w:eastAsia="zh-CN"/>
        </w:rPr>
      </w:pPr>
      <w:r>
        <w:rPr>
          <w:rFonts w:hint="eastAsia"/>
          <w:noProof/>
          <w:lang w:eastAsia="zh-CN"/>
        </w:rPr>
        <w:drawing>
          <wp:inline distT="0" distB="0" distL="0" distR="0" wp14:anchorId="27A2725D" wp14:editId="100F8020">
            <wp:extent cx="6260465" cy="3229610"/>
            <wp:effectExtent l="0" t="0" r="635" b="0"/>
            <wp:docPr id="13374577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457746" name="图片 13374577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6046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B47B6" w14:textId="77777777" w:rsidR="005D79DE" w:rsidRDefault="00000000" w:rsidP="00A72786">
      <w:pPr>
        <w:spacing w:after="60" w:line="360" w:lineRule="auto"/>
        <w:ind w:left="320"/>
        <w:rPr>
          <w:lang w:eastAsia="zh-CN"/>
        </w:rPr>
      </w:pPr>
      <w:r>
        <w:rPr>
          <w:rFonts w:ascii="黑体" w:eastAsia="黑体" w:hAnsi="黑体"/>
          <w:color w:val="D01F1F"/>
          <w:lang w:eastAsia="zh-CN"/>
        </w:rPr>
        <w:t>⚠ 最容易漏的一步！跳过它直接生成文书，出来的全是「×××」空模板。</w:t>
      </w:r>
    </w:p>
    <w:p w14:paraId="2D4ADEF8" w14:textId="77777777" w:rsidR="005D79DE" w:rsidRDefault="00000000" w:rsidP="00A72786">
      <w:pPr>
        <w:spacing w:before="80" w:after="20" w:line="360" w:lineRule="auto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第4步　核对要素</w:t>
      </w:r>
    </w:p>
    <w:p w14:paraId="2C589F5F" w14:textId="77777777" w:rsidR="005D79DE" w:rsidRDefault="00000000" w:rsidP="00A72786">
      <w:pPr>
        <w:spacing w:after="40" w:line="360" w:lineRule="auto"/>
        <w:ind w:left="320"/>
        <w:rPr>
          <w:lang w:eastAsia="zh-CN"/>
        </w:rPr>
      </w:pPr>
      <w:r>
        <w:rPr>
          <w:lang w:eastAsia="zh-CN"/>
        </w:rPr>
        <w:t>青色字＝系统建议值，逐项点击采纳或手工改（有分歧会列出其他来源值），然后「保存案件要素」。</w:t>
      </w:r>
    </w:p>
    <w:p w14:paraId="5EE6B9BB" w14:textId="77777777" w:rsidR="005D79DE" w:rsidRDefault="00000000" w:rsidP="00A72786">
      <w:pPr>
        <w:spacing w:before="80" w:after="20" w:line="360" w:lineRule="auto"/>
        <w:rPr>
          <w:lang w:eastAsia="zh-CN"/>
        </w:rPr>
      </w:pPr>
      <w:r>
        <w:rPr>
          <w:rFonts w:ascii="黑体" w:eastAsia="黑体" w:hAnsi="黑体"/>
          <w:b/>
          <w:sz w:val="24"/>
          <w:lang w:eastAsia="zh-CN"/>
        </w:rPr>
        <w:t>第5步　生成文书</w:t>
      </w:r>
    </w:p>
    <w:p w14:paraId="547019F1" w14:textId="77777777" w:rsidR="005D79DE" w:rsidRDefault="00000000" w:rsidP="00A72786">
      <w:pPr>
        <w:spacing w:after="40" w:line="360" w:lineRule="auto"/>
        <w:ind w:left="320"/>
        <w:rPr>
          <w:lang w:eastAsia="zh-CN"/>
        </w:rPr>
      </w:pPr>
      <w:r>
        <w:rPr>
          <w:lang w:eastAsia="zh-CN"/>
        </w:rPr>
        <w:t>【Ⅴ 文书生成】单件点「⚡生成」，或「一键生成全部」（25件约1.5小时，可离开页面）。生成后可在线编辑，「↓Word」下载正式版式。</w:t>
      </w:r>
    </w:p>
    <w:p w14:paraId="6BA018AD" w14:textId="77777777" w:rsidR="005D79DE" w:rsidRDefault="00000000" w:rsidP="00A72786">
      <w:pPr>
        <w:spacing w:before="200" w:after="80" w:line="360" w:lineRule="auto"/>
        <w:rPr>
          <w:lang w:eastAsia="zh-CN"/>
        </w:rPr>
      </w:pPr>
      <w:r>
        <w:rPr>
          <w:rFonts w:ascii="黑体" w:eastAsia="黑体" w:hAnsi="黑体"/>
          <w:b/>
          <w:color w:val="5F7000"/>
          <w:sz w:val="28"/>
          <w:lang w:eastAsia="zh-CN"/>
        </w:rPr>
        <w:lastRenderedPageBreak/>
        <w:t>二、债权申报与审核</w:t>
      </w:r>
    </w:p>
    <w:p w14:paraId="77DF94CA" w14:textId="77777777" w:rsidR="005D79DE" w:rsidRDefault="00000000" w:rsidP="00A72786">
      <w:pPr>
        <w:spacing w:after="40" w:line="360" w:lineRule="auto"/>
        <w:ind w:left="120"/>
        <w:rPr>
          <w:lang w:eastAsia="zh-CN"/>
        </w:rPr>
      </w:pPr>
      <w:r>
        <w:rPr>
          <w:lang w:eastAsia="zh-CN"/>
        </w:rPr>
        <w:t>① 债权人自己报：【Ⅳ 债权审核 → 🔗 债权人申报链接】把链接发给债权人（微信即可），对方手机填表＋拍照传证据，系统自动核验材料并提示缺什么。</w:t>
      </w:r>
    </w:p>
    <w:p w14:paraId="575BF175" w14:textId="77777777" w:rsidR="005D79DE" w:rsidRDefault="00000000" w:rsidP="00A72786">
      <w:pPr>
        <w:spacing w:after="40" w:line="360" w:lineRule="auto"/>
        <w:ind w:left="120"/>
        <w:rPr>
          <w:lang w:eastAsia="zh-CN"/>
        </w:rPr>
      </w:pPr>
      <w:r>
        <w:rPr>
          <w:lang w:eastAsia="zh-CN"/>
        </w:rPr>
        <w:t>② 或管理人代录：【＋ 登记债权申报】。</w:t>
      </w:r>
    </w:p>
    <w:p w14:paraId="7D4AFAE1" w14:textId="77777777" w:rsidR="005D79DE" w:rsidRDefault="00000000" w:rsidP="00A72786">
      <w:pPr>
        <w:spacing w:after="20" w:line="360" w:lineRule="auto"/>
        <w:ind w:left="120"/>
        <w:rPr>
          <w:lang w:eastAsia="zh-CN"/>
        </w:rPr>
      </w:pPr>
      <w:r>
        <w:rPr>
          <w:lang w:eastAsia="zh-CN"/>
        </w:rPr>
        <w:t>③ AI审核：每笔点【🤖 AI审核】（5—10分钟）→【查看AI意见】。</w:t>
      </w:r>
    </w:p>
    <w:p w14:paraId="408780BA" w14:textId="77777777" w:rsidR="005D79DE" w:rsidRDefault="00000000" w:rsidP="00A72786">
      <w:pPr>
        <w:spacing w:after="40" w:line="360" w:lineRule="auto"/>
        <w:ind w:left="400"/>
        <w:rPr>
          <w:lang w:eastAsia="zh-CN"/>
        </w:rPr>
      </w:pPr>
      <w:r>
        <w:rPr>
          <w:rFonts w:ascii="黑体" w:eastAsia="黑体" w:hAnsi="黑体"/>
          <w:color w:val="D01F1F"/>
          <w:lang w:eastAsia="zh-CN"/>
        </w:rPr>
        <w:t>红色字＝需律师亲自完成的动作（电话核实执行、调取送达回证等）：做完把结果填入改黑，没做的删除。</w:t>
      </w:r>
    </w:p>
    <w:p w14:paraId="29622422" w14:textId="77777777" w:rsidR="005D79DE" w:rsidRDefault="00000000" w:rsidP="00A72786">
      <w:pPr>
        <w:spacing w:after="100" w:line="360" w:lineRule="auto"/>
        <w:ind w:left="120"/>
        <w:rPr>
          <w:lang w:eastAsia="zh-CN"/>
        </w:rPr>
      </w:pPr>
      <w:r>
        <w:rPr>
          <w:lang w:eastAsia="zh-CN"/>
        </w:rPr>
        <w:t>④ 定稿：【编辑/复核】填最终确认金额与结论 →【↓ 债权审查表】下载Word（律所版式）。</w:t>
      </w:r>
    </w:p>
    <w:p w14:paraId="3510E78C" w14:textId="77777777" w:rsidR="005D79DE" w:rsidRDefault="00000000" w:rsidP="00A72786">
      <w:pPr>
        <w:spacing w:before="200" w:after="80" w:line="360" w:lineRule="auto"/>
        <w:rPr>
          <w:lang w:eastAsia="zh-CN"/>
        </w:rPr>
      </w:pPr>
      <w:r>
        <w:rPr>
          <w:rFonts w:ascii="黑体" w:eastAsia="黑体" w:hAnsi="黑体"/>
          <w:b/>
          <w:color w:val="5F7000"/>
          <w:sz w:val="28"/>
          <w:lang w:eastAsia="zh-CN"/>
        </w:rPr>
        <w:t>三、书面通知债权人（EMS送达；短信已被运营商禁发）</w:t>
      </w:r>
    </w:p>
    <w:p w14:paraId="648FAC5D" w14:textId="77777777" w:rsidR="005D79DE" w:rsidRDefault="00000000" w:rsidP="00A72786">
      <w:pPr>
        <w:spacing w:after="40" w:line="360" w:lineRule="auto"/>
        <w:ind w:left="200"/>
        <w:rPr>
          <w:lang w:eastAsia="zh-CN"/>
        </w:rPr>
      </w:pPr>
      <w:r>
        <w:rPr>
          <w:lang w:eastAsia="zh-CN"/>
        </w:rPr>
        <w:t>1. 【Ⅲ 债权人名录】导入负债明细（Excel/PDF/拍照），自动生成已知债权人名录；</w:t>
      </w:r>
    </w:p>
    <w:p w14:paraId="76D46910" w14:textId="77777777" w:rsidR="005D79DE" w:rsidRDefault="00000000" w:rsidP="00A72786">
      <w:pPr>
        <w:spacing w:after="40" w:line="360" w:lineRule="auto"/>
        <w:ind w:left="200"/>
        <w:rPr>
          <w:lang w:eastAsia="zh-CN"/>
        </w:rPr>
      </w:pPr>
      <w:r>
        <w:rPr>
          <w:lang w:eastAsia="zh-CN"/>
        </w:rPr>
        <w:t>2. 每户点【📮 送达登记】补收件地址；</w:t>
      </w:r>
    </w:p>
    <w:p w14:paraId="4DCF7FA0" w14:textId="77777777" w:rsidR="005D79DE" w:rsidRDefault="00000000" w:rsidP="00A72786">
      <w:pPr>
        <w:spacing w:after="40" w:line="360" w:lineRule="auto"/>
        <w:ind w:left="200"/>
        <w:rPr>
          <w:lang w:eastAsia="zh-CN"/>
        </w:rPr>
      </w:pPr>
      <w:r>
        <w:rPr>
          <w:lang w:eastAsia="zh-CN"/>
        </w:rPr>
        <w:t>3. 【📄 批量生成通知书】打印（每户一页含申报二维码）＋【↓ 邮寄清单】→ 邮局交寄EMS；</w:t>
      </w:r>
    </w:p>
    <w:p w14:paraId="2C5FFDDC" w14:textId="77777777" w:rsidR="005D79DE" w:rsidRDefault="00000000" w:rsidP="00A72786">
      <w:pPr>
        <w:spacing w:after="40" w:line="360" w:lineRule="auto"/>
        <w:ind w:left="200"/>
        <w:rPr>
          <w:lang w:eastAsia="zh-CN"/>
        </w:rPr>
      </w:pPr>
      <w:r>
        <w:rPr>
          <w:lang w:eastAsia="zh-CN"/>
        </w:rPr>
        <w:t>4. 交寄后【✓ 全部标记已寄出】；回执到了在送达登记里改「已签收／已退回」；</w:t>
      </w:r>
    </w:p>
    <w:p w14:paraId="799AA780" w14:textId="77777777" w:rsidR="005D79DE" w:rsidRDefault="00000000" w:rsidP="00A72786">
      <w:pPr>
        <w:spacing w:after="40" w:line="360" w:lineRule="auto"/>
        <w:ind w:left="200"/>
        <w:rPr>
          <w:lang w:eastAsia="zh-CN"/>
        </w:rPr>
      </w:pPr>
      <w:r>
        <w:rPr>
          <w:lang w:eastAsia="zh-CN"/>
        </w:rPr>
        <w:t>5. 结案时【↓ 送达台账】导出——向法院证明已依法通知全体已知债权人。</w:t>
      </w:r>
    </w:p>
    <w:p w14:paraId="3D18DDC0" w14:textId="77777777" w:rsidR="005D79DE" w:rsidRDefault="00000000" w:rsidP="00A72786">
      <w:pPr>
        <w:spacing w:before="200" w:after="80" w:line="360" w:lineRule="auto"/>
        <w:rPr>
          <w:lang w:eastAsia="zh-CN"/>
        </w:rPr>
      </w:pPr>
      <w:r>
        <w:rPr>
          <w:rFonts w:ascii="黑体" w:eastAsia="黑体" w:hAnsi="黑体"/>
          <w:b/>
          <w:color w:val="5F7000"/>
          <w:sz w:val="28"/>
          <w:lang w:eastAsia="zh-CN"/>
        </w:rPr>
        <w:t>四、出报告前：智能核查</w:t>
      </w:r>
    </w:p>
    <w:p w14:paraId="7DFFD926" w14:textId="77777777" w:rsidR="005D79DE" w:rsidRDefault="00000000" w:rsidP="00A72786">
      <w:pPr>
        <w:spacing w:after="100" w:line="360" w:lineRule="auto"/>
        <w:rPr>
          <w:lang w:eastAsia="zh-CN"/>
        </w:rPr>
      </w:pPr>
      <w:r>
        <w:rPr>
          <w:lang w:eastAsia="zh-CN"/>
        </w:rPr>
        <w:t>【Ⅵ 智能核查 → ▶ 执行】约2分钟，自动查：文书遗漏、材料缺失、案号/日期/金额一致性、程序时序。按报告逐项处理。</w:t>
      </w:r>
    </w:p>
    <w:p w14:paraId="5B3A952B" w14:textId="77777777" w:rsidR="005D79DE" w:rsidRDefault="00000000" w:rsidP="00A72786">
      <w:pPr>
        <w:spacing w:before="200" w:after="80" w:line="360" w:lineRule="auto"/>
        <w:rPr>
          <w:lang w:eastAsia="zh-CN"/>
        </w:rPr>
      </w:pPr>
      <w:r>
        <w:rPr>
          <w:rFonts w:ascii="黑体" w:eastAsia="黑体" w:hAnsi="黑体"/>
          <w:b/>
          <w:color w:val="5F7000"/>
          <w:sz w:val="28"/>
          <w:lang w:eastAsia="zh-CN"/>
        </w:rPr>
        <w:t>五、常见问题</w:t>
      </w:r>
    </w:p>
    <w:p w14:paraId="717970F4" w14:textId="77777777" w:rsidR="005D79DE" w:rsidRDefault="00000000" w:rsidP="00A72786">
      <w:pPr>
        <w:spacing w:after="0" w:line="360" w:lineRule="auto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问：文书全是×××？</w:t>
      </w:r>
    </w:p>
    <w:p w14:paraId="5AEF34C7" w14:textId="77777777" w:rsidR="005D79DE" w:rsidRDefault="00000000" w:rsidP="00A72786">
      <w:pPr>
        <w:spacing w:after="60" w:line="360" w:lineRule="auto"/>
        <w:ind w:left="240"/>
        <w:rPr>
          <w:lang w:eastAsia="zh-CN"/>
        </w:rPr>
      </w:pPr>
      <w:r>
        <w:rPr>
          <w:lang w:eastAsia="zh-CN"/>
        </w:rPr>
        <w:t>答：没做识别抽取。回到第一节第3步，抽取并采纳后重新生成。</w:t>
      </w:r>
    </w:p>
    <w:p w14:paraId="25C8A4F7" w14:textId="77777777" w:rsidR="005D79DE" w:rsidRDefault="00000000" w:rsidP="00A72786">
      <w:pPr>
        <w:spacing w:after="0" w:line="360" w:lineRule="auto"/>
        <w:rPr>
          <w:lang w:eastAsia="zh-CN"/>
        </w:rPr>
      </w:pPr>
      <w:r>
        <w:rPr>
          <w:rFonts w:ascii="黑体" w:eastAsia="黑体" w:hAnsi="黑体"/>
          <w:b/>
          <w:lang w:eastAsia="zh-CN"/>
        </w:rPr>
        <w:t>问：AI建议值不对？</w:t>
      </w:r>
    </w:p>
    <w:p w14:paraId="1D6D5613" w14:textId="77777777" w:rsidR="005D79DE" w:rsidRDefault="00000000" w:rsidP="00A72786">
      <w:pPr>
        <w:spacing w:after="60" w:line="360" w:lineRule="auto"/>
        <w:ind w:left="240"/>
        <w:rPr>
          <w:lang w:eastAsia="zh-CN"/>
        </w:rPr>
      </w:pPr>
      <w:r>
        <w:rPr>
          <w:lang w:eastAsia="zh-CN"/>
        </w:rPr>
        <w:t>答：以律师判断为准，直接改。系统会列材料中的其他来源值（如企业旧名称、旧账号）供比对。</w:t>
      </w:r>
    </w:p>
    <w:p w14:paraId="068BCF2D" w14:textId="77777777" w:rsidR="005D79DE" w:rsidRDefault="00000000" w:rsidP="00A72786">
      <w:pPr>
        <w:spacing w:after="0" w:line="360" w:lineRule="auto"/>
        <w:rPr>
          <w:lang w:eastAsia="zh-CN"/>
        </w:rPr>
      </w:pPr>
      <w:r>
        <w:rPr>
          <w:rFonts w:ascii="黑体" w:eastAsia="黑体" w:hAnsi="黑体"/>
          <w:b/>
          <w:lang w:eastAsia="zh-CN"/>
        </w:rPr>
        <w:t>问：很慢？</w:t>
      </w:r>
    </w:p>
    <w:p w14:paraId="3C97B4A2" w14:textId="77777777" w:rsidR="005D79DE" w:rsidRDefault="00000000" w:rsidP="00A72786">
      <w:pPr>
        <w:spacing w:after="60" w:line="360" w:lineRule="auto"/>
        <w:ind w:left="240"/>
        <w:rPr>
          <w:lang w:eastAsia="zh-CN"/>
        </w:rPr>
      </w:pPr>
      <w:r>
        <w:rPr>
          <w:lang w:eastAsia="zh-CN"/>
        </w:rPr>
        <w:t>答：正常：识别1—3分钟、长文书2—4分钟、债权审核5—10分钟，可切走页面，后台继续跑。</w:t>
      </w:r>
    </w:p>
    <w:p w14:paraId="22F9890A" w14:textId="77777777" w:rsidR="005D79DE" w:rsidRDefault="00000000" w:rsidP="00A72786">
      <w:pPr>
        <w:spacing w:after="0" w:line="360" w:lineRule="auto"/>
        <w:rPr>
          <w:lang w:eastAsia="zh-CN"/>
        </w:rPr>
      </w:pPr>
      <w:r>
        <w:rPr>
          <w:rFonts w:ascii="黑体" w:eastAsia="黑体" w:hAnsi="黑体"/>
          <w:b/>
          <w:lang w:eastAsia="zh-CN"/>
        </w:rPr>
        <w:t>问：AI内容能直接用吗？</w:t>
      </w:r>
    </w:p>
    <w:p w14:paraId="5A0B0478" w14:textId="77777777" w:rsidR="005D79DE" w:rsidRDefault="00000000" w:rsidP="00A72786">
      <w:pPr>
        <w:spacing w:after="60" w:line="360" w:lineRule="auto"/>
        <w:ind w:left="240"/>
        <w:rPr>
          <w:lang w:eastAsia="zh-CN"/>
        </w:rPr>
      </w:pPr>
      <w:r>
        <w:rPr>
          <w:lang w:eastAsia="zh-CN"/>
        </w:rPr>
        <w:t>答：是初审底稿：金额由程序精算可信；叙述须通读，红字逐条处理，公章遮盖处的日期须核对原件。</w:t>
      </w:r>
    </w:p>
    <w:p w14:paraId="73B76681" w14:textId="77777777" w:rsidR="005D79DE" w:rsidRDefault="00000000" w:rsidP="00A72786">
      <w:pPr>
        <w:spacing w:after="0" w:line="360" w:lineRule="auto"/>
      </w:pPr>
      <w:proofErr w:type="spellStart"/>
      <w:r>
        <w:rPr>
          <w:rFonts w:ascii="黑体" w:eastAsia="黑体" w:hAnsi="黑体"/>
          <w:b/>
        </w:rPr>
        <w:lastRenderedPageBreak/>
        <w:t>问：打不开</w:t>
      </w:r>
      <w:proofErr w:type="spellEnd"/>
      <w:r>
        <w:rPr>
          <w:rFonts w:ascii="黑体" w:eastAsia="黑体" w:hAnsi="黑体"/>
          <w:b/>
        </w:rPr>
        <w:t>？</w:t>
      </w:r>
    </w:p>
    <w:p w14:paraId="5DE446D1" w14:textId="77777777" w:rsidR="005D79DE" w:rsidRDefault="00000000" w:rsidP="00A72786">
      <w:pPr>
        <w:spacing w:after="60" w:line="360" w:lineRule="auto"/>
        <w:ind w:left="240"/>
      </w:pPr>
      <w:r>
        <w:t>答：强刷（Ctrl+F5／Cmd+Shift+R）；应急入口 http://152.136.164.69/law-direct/</w:t>
      </w:r>
    </w:p>
    <w:sectPr w:rsidR="005D79DE" w:rsidSect="00034616"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仿宋_GB2312">
    <w:altName w:val="宋体"/>
    <w:panose1 w:val="020B0604020202020204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方正小标宋简体">
    <w:altName w:val="宋体"/>
    <w:panose1 w:val="020B0604020202020204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962451">
    <w:abstractNumId w:val="8"/>
  </w:num>
  <w:num w:numId="2" w16cid:durableId="175004358">
    <w:abstractNumId w:val="6"/>
  </w:num>
  <w:num w:numId="3" w16cid:durableId="333194328">
    <w:abstractNumId w:val="5"/>
  </w:num>
  <w:num w:numId="4" w16cid:durableId="1338270344">
    <w:abstractNumId w:val="4"/>
  </w:num>
  <w:num w:numId="5" w16cid:durableId="524171250">
    <w:abstractNumId w:val="7"/>
  </w:num>
  <w:num w:numId="6" w16cid:durableId="1382442426">
    <w:abstractNumId w:val="3"/>
  </w:num>
  <w:num w:numId="7" w16cid:durableId="1117724203">
    <w:abstractNumId w:val="2"/>
  </w:num>
  <w:num w:numId="8" w16cid:durableId="1510220640">
    <w:abstractNumId w:val="1"/>
  </w:num>
  <w:num w:numId="9" w16cid:durableId="49191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79DE"/>
    <w:rsid w:val="0093560A"/>
    <w:rsid w:val="00A4428D"/>
    <w:rsid w:val="00A7278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7DC77"/>
  <w14:defaultImageDpi w14:val="300"/>
  <w15:docId w15:val="{C2A3EAB4-610D-5347-B0EE-1CB46AA84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仿宋_GB2312" w:eastAsia="仿宋_GB2312" w:hAnsi="仿宋_GB231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hmyk Zhao</cp:lastModifiedBy>
  <cp:revision>3</cp:revision>
  <dcterms:created xsi:type="dcterms:W3CDTF">2013-12-23T23:15:00Z</dcterms:created>
  <dcterms:modified xsi:type="dcterms:W3CDTF">2026-08-10T01:11:00Z</dcterms:modified>
  <cp:category/>
</cp:coreProperties>
</file>